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8EBDF" w14:textId="390A2998" w:rsidR="00A16CDE" w:rsidRDefault="00000000">
      <w:pPr>
        <w:spacing w:line="288" w:lineRule="auto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INDICAÇÃO N</w:t>
      </w:r>
      <w:r>
        <w:rPr>
          <w:b/>
          <w:bCs/>
          <w:sz w:val="24"/>
          <w:szCs w:val="24"/>
          <w:vertAlign w:val="superscript"/>
        </w:rPr>
        <w:t>O</w:t>
      </w:r>
      <w:r w:rsidRPr="00EA7F9E">
        <w:rPr>
          <w:b/>
          <w:bCs/>
          <w:sz w:val="24"/>
          <w:szCs w:val="24"/>
        </w:rPr>
        <w:t xml:space="preserve"> </w:t>
      </w:r>
      <w:r w:rsidR="00EA7F9E" w:rsidRPr="00EA7F9E">
        <w:rPr>
          <w:b/>
          <w:bCs/>
          <w:sz w:val="24"/>
          <w:szCs w:val="24"/>
        </w:rPr>
        <w:t>274/2026</w:t>
      </w:r>
    </w:p>
    <w:p w14:paraId="298D971D" w14:textId="77777777" w:rsidR="00A16CDE" w:rsidRDefault="00A16CDE">
      <w:pPr>
        <w:spacing w:line="288" w:lineRule="auto"/>
        <w:jc w:val="both"/>
        <w:rPr>
          <w:sz w:val="24"/>
          <w:szCs w:val="24"/>
        </w:rPr>
      </w:pPr>
    </w:p>
    <w:p w14:paraId="37EB09DA" w14:textId="77777777" w:rsidR="00A16CDE" w:rsidRDefault="00A16CDE">
      <w:pPr>
        <w:spacing w:line="288" w:lineRule="auto"/>
        <w:jc w:val="both"/>
        <w:rPr>
          <w:sz w:val="24"/>
          <w:szCs w:val="24"/>
        </w:rPr>
      </w:pPr>
    </w:p>
    <w:p w14:paraId="4EE5D3A0" w14:textId="77777777" w:rsidR="00A16CDE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ASSUNTO: Solicitação de manutenção e melhorias na quadra esportiva do CDHU </w:t>
      </w:r>
      <w:proofErr w:type="spellStart"/>
      <w:r>
        <w:rPr>
          <w:b/>
          <w:bCs/>
          <w:sz w:val="24"/>
          <w:szCs w:val="24"/>
        </w:rPr>
        <w:t>Gemima</w:t>
      </w:r>
      <w:proofErr w:type="spellEnd"/>
      <w:r>
        <w:rPr>
          <w:b/>
          <w:bCs/>
          <w:sz w:val="24"/>
          <w:szCs w:val="24"/>
        </w:rPr>
        <w:t>.</w:t>
      </w:r>
    </w:p>
    <w:p w14:paraId="61F47C63" w14:textId="77777777" w:rsidR="00A16CDE" w:rsidRDefault="00A16CDE">
      <w:pPr>
        <w:spacing w:line="288" w:lineRule="auto"/>
        <w:jc w:val="both"/>
        <w:rPr>
          <w:b/>
          <w:bCs/>
          <w:sz w:val="24"/>
          <w:szCs w:val="24"/>
        </w:rPr>
      </w:pPr>
    </w:p>
    <w:p w14:paraId="7B54C4F1" w14:textId="77777777" w:rsidR="00A16CDE" w:rsidRDefault="00000000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Indico à Mesa, dispensadas as formalidades regimentais, que </w:t>
      </w:r>
      <w:proofErr w:type="gramStart"/>
      <w:r>
        <w:rPr>
          <w:sz w:val="24"/>
          <w:szCs w:val="24"/>
        </w:rPr>
        <w:t>a mesma</w:t>
      </w:r>
      <w:proofErr w:type="gramEnd"/>
      <w:r>
        <w:rPr>
          <w:sz w:val="24"/>
          <w:szCs w:val="24"/>
        </w:rPr>
        <w:t xml:space="preserve"> seja encaminhada ao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Chefe do Executivo,</w:t>
      </w:r>
      <w:r>
        <w:rPr>
          <w:sz w:val="24"/>
          <w:szCs w:val="24"/>
        </w:rPr>
        <w:t xml:space="preserve"> para que o mesmo, em contato com o setor competente, determine com a máxima urgência a realização de manutenção na estrutura da quadra esportiva do CDHU </w:t>
      </w:r>
      <w:proofErr w:type="spellStart"/>
      <w:r>
        <w:rPr>
          <w:sz w:val="24"/>
          <w:szCs w:val="24"/>
        </w:rPr>
        <w:t>Gemima</w:t>
      </w:r>
      <w:proofErr w:type="spellEnd"/>
      <w:r>
        <w:rPr>
          <w:sz w:val="24"/>
          <w:szCs w:val="24"/>
        </w:rPr>
        <w:t>, bem como a troca de materiais esportivos, como redes de futsal e vôlei, aquisição de bolas e manutenção da iluminação do local.</w:t>
      </w:r>
    </w:p>
    <w:p w14:paraId="7E144FBA" w14:textId="77777777" w:rsidR="00A16CDE" w:rsidRDefault="00A16CDE">
      <w:pPr>
        <w:spacing w:line="288" w:lineRule="auto"/>
        <w:jc w:val="both"/>
        <w:rPr>
          <w:sz w:val="24"/>
          <w:szCs w:val="24"/>
        </w:rPr>
      </w:pPr>
    </w:p>
    <w:p w14:paraId="6C438E46" w14:textId="77777777" w:rsidR="00A16CDE" w:rsidRDefault="00A16CDE">
      <w:pPr>
        <w:spacing w:line="288" w:lineRule="auto"/>
        <w:jc w:val="both"/>
        <w:rPr>
          <w:sz w:val="24"/>
          <w:szCs w:val="24"/>
        </w:rPr>
      </w:pPr>
    </w:p>
    <w:p w14:paraId="76B60F6F" w14:textId="77777777" w:rsidR="00A16CDE" w:rsidRDefault="00000000">
      <w:pPr>
        <w:spacing w:line="288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JUSTIFICATIVA:</w:t>
      </w:r>
    </w:p>
    <w:p w14:paraId="417B06D7" w14:textId="77777777" w:rsidR="00A16CDE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É de extrema importância o incentivo à prática esportiva e a necessidade de manter o espaço público em plenas condições de uso pela comunidade. A quadra esportiva é um importante ponto de lazer, para crianças, jovens e adultos do bairro.</w:t>
      </w:r>
    </w:p>
    <w:p w14:paraId="27C24724" w14:textId="77777777" w:rsidR="00A16CDE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Atualmente, a estrutura necessita de reparos e melhorias, além disso os materiais para a prática de esportes devem ser substituídos.</w:t>
      </w:r>
    </w:p>
    <w:p w14:paraId="632FEC2B" w14:textId="77777777" w:rsidR="00A16CDE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isso, a manutenção é necessária para garantir mais segurança, conforto e incentivar a prática esportiva no CDHU </w:t>
      </w:r>
      <w:proofErr w:type="spellStart"/>
      <w:r>
        <w:rPr>
          <w:sz w:val="24"/>
          <w:szCs w:val="24"/>
        </w:rPr>
        <w:t>Gemima</w:t>
      </w:r>
      <w:proofErr w:type="spellEnd"/>
      <w:r>
        <w:rPr>
          <w:sz w:val="24"/>
          <w:szCs w:val="24"/>
        </w:rPr>
        <w:t>.</w:t>
      </w:r>
    </w:p>
    <w:p w14:paraId="40842163" w14:textId="77777777" w:rsidR="00A16CDE" w:rsidRDefault="00A16CDE">
      <w:pPr>
        <w:spacing w:before="240" w:after="240" w:line="288" w:lineRule="auto"/>
        <w:jc w:val="both"/>
        <w:rPr>
          <w:sz w:val="24"/>
          <w:szCs w:val="24"/>
        </w:rPr>
      </w:pPr>
    </w:p>
    <w:p w14:paraId="28019ECB" w14:textId="77777777" w:rsidR="00A16CDE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SALA DAS SESSÕES, VEREADOR RAIMUNDO DE ALMEIDA LIMA, EM 14 DE ABRIL DE 2026.</w:t>
      </w:r>
    </w:p>
    <w:p w14:paraId="6135A4B1" w14:textId="77777777" w:rsidR="00A16CDE" w:rsidRDefault="00A16CDE">
      <w:pPr>
        <w:spacing w:line="288" w:lineRule="auto"/>
        <w:jc w:val="both"/>
        <w:rPr>
          <w:b/>
          <w:bCs/>
          <w:sz w:val="24"/>
          <w:szCs w:val="24"/>
        </w:rPr>
      </w:pPr>
    </w:p>
    <w:p w14:paraId="61FBF70F" w14:textId="77777777" w:rsidR="00A16CDE" w:rsidRDefault="00A16CDE">
      <w:pPr>
        <w:spacing w:line="288" w:lineRule="auto"/>
        <w:jc w:val="both"/>
        <w:rPr>
          <w:b/>
          <w:bCs/>
          <w:sz w:val="24"/>
          <w:szCs w:val="24"/>
        </w:rPr>
      </w:pPr>
    </w:p>
    <w:p w14:paraId="1A41F5B5" w14:textId="77777777" w:rsidR="00A16CDE" w:rsidRDefault="00000000">
      <w:pPr>
        <w:spacing w:line="288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FRANCINE BELLO DE OLIVEIRA NEMETH</w:t>
      </w:r>
    </w:p>
    <w:p w14:paraId="6F7BF2DF" w14:textId="77777777" w:rsidR="00A16CDE" w:rsidRDefault="00000000">
      <w:pPr>
        <w:spacing w:line="288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>VEREADORA</w:t>
      </w:r>
    </w:p>
    <w:sectPr w:rsidR="00A16CDE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155EA" w14:textId="77777777" w:rsidR="00840942" w:rsidRDefault="00840942">
      <w:r>
        <w:separator/>
      </w:r>
    </w:p>
  </w:endnote>
  <w:endnote w:type="continuationSeparator" w:id="0">
    <w:p w14:paraId="5ECA2C52" w14:textId="77777777" w:rsidR="00840942" w:rsidRDefault="00840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A773C093-43FF-4BF5-8F58-2BBE174544EA}"/>
    <w:embedItalic r:id="rId2" w:fontKey="{84E67390-229D-4FB4-8537-A6B2FCC017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FA1E3EC-7C3E-4538-A341-7BC24C2BCD85}"/>
    <w:embedItalic r:id="rId4" w:fontKey="{5CC91040-F41D-461C-B934-F0B45A83B2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0EF31B5-A51C-4E2D-B05C-83316832BD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475DCB2-4F9D-4181-B095-C5DAF211C2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C8E4406-C233-43D0-8A3C-0C4277B5E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77D4F" w14:textId="77777777" w:rsidR="00A16CDE" w:rsidRDefault="00A16CDE">
    <w:pPr>
      <w:spacing w:before="100" w:after="100"/>
      <w:jc w:val="both"/>
      <w:rPr>
        <w:sz w:val="26"/>
        <w:szCs w:val="26"/>
      </w:rPr>
    </w:pPr>
  </w:p>
  <w:p w14:paraId="399F0801" w14:textId="77777777" w:rsidR="00A16CDE" w:rsidRDefault="00A16CDE">
    <w:pPr>
      <w:spacing w:before="100" w:after="100"/>
      <w:jc w:val="both"/>
      <w:rPr>
        <w:sz w:val="26"/>
        <w:szCs w:val="26"/>
      </w:rPr>
    </w:pPr>
  </w:p>
  <w:p w14:paraId="2502F312" w14:textId="77777777" w:rsidR="00A16CDE" w:rsidRDefault="00A16CDE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D711F" w14:textId="77777777" w:rsidR="00840942" w:rsidRDefault="00840942">
      <w:r>
        <w:separator/>
      </w:r>
    </w:p>
  </w:footnote>
  <w:footnote w:type="continuationSeparator" w:id="0">
    <w:p w14:paraId="4947201B" w14:textId="77777777" w:rsidR="00840942" w:rsidRDefault="008409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0A31A" w14:textId="77777777" w:rsidR="00A16CDE" w:rsidRDefault="00A16CD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A16CDE" w14:paraId="55922860" w14:textId="77777777">
      <w:trPr>
        <w:cantSplit/>
        <w:trHeight w:val="1951"/>
      </w:trPr>
      <w:tc>
        <w:tcPr>
          <w:tcW w:w="1353" w:type="dxa"/>
        </w:tcPr>
        <w:p w14:paraId="445DBFBD" w14:textId="77777777" w:rsidR="00A16C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2963D65D" wp14:editId="76236C1F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B917E57" w14:textId="77777777" w:rsidR="00A16CDE" w:rsidRDefault="00A16C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77A8B0C9" w14:textId="77777777" w:rsidR="00A16C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1D92FF6A" w14:textId="77777777" w:rsidR="00A16C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2B5D4AAB" w14:textId="77777777" w:rsidR="00A16C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5064EB3" w14:textId="77777777" w:rsidR="00A16C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4E05F4EE" w14:textId="77777777" w:rsidR="00A16C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6323C383" w14:textId="77777777" w:rsidR="00A16CDE" w:rsidRDefault="00A16CD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93BD9" w14:textId="77777777" w:rsidR="00A16CDE" w:rsidRDefault="00A16C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905E7"/>
    <w:multiLevelType w:val="multilevel"/>
    <w:tmpl w:val="90A8FCB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97562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CDE"/>
    <w:rsid w:val="00840942"/>
    <w:rsid w:val="00A16CDE"/>
    <w:rsid w:val="00AA297A"/>
    <w:rsid w:val="00CB4C1B"/>
    <w:rsid w:val="00EA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95BB4"/>
  <w15:docId w15:val="{8D069AEB-4710-4D86-A7C7-44FF39A7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firstLine="0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firstLine="0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firstLine="0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firstLine="0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firstLine="0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hangingChars="1" w:firstLine="2552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181</Words>
  <Characters>955</Characters>
  <Application>Microsoft Office Word</Application>
  <DocSecurity>0</DocSecurity>
  <Lines>28</Lines>
  <Paragraphs>10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Secretaria Processo Legislativo</cp:lastModifiedBy>
  <cp:revision>4</cp:revision>
  <dcterms:created xsi:type="dcterms:W3CDTF">2025-07-14T12:47:00Z</dcterms:created>
  <dcterms:modified xsi:type="dcterms:W3CDTF">2026-04-14T11:37:00Z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