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2834.645669291339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INDICAÇÃO Nº ___________________ /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 Senhor Presidente,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Nos termos regimentais, indico ao Excelentíssimo Senhor Prefeito Municipal que determine, junto à Secretaria competente, a realização de serviços de manutenção na Estrada dos Pires, com emprego de máquina motoniveladora, aplicação de material cascalhado, bem como a manutenção das luminárias existentes ao longo da referida via.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J U S T I F I C A T I V A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indicação se faz necessária tendo em vista que, conforme relatos de moradores e usuários da via, bem como verificação in loco, a Estrada dos Pires encontra-se em condições precárias de trafegabilidade, apresentando trechos irregulares, buracos profundos e ausência de material adequado para revestimento.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situação tem dificultado o trânsito de veículos, inclusive transporte escolar, ambulâncias e veículos utilizados por produtores rurais, além de elevar significativamente o risco de acidentes.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Ademais, há pontos com iluminação pública deficiente ou inoperante, o que agrava a insegurança no período noturno e compromete ainda mais a circulação segura de moradores e trabalhadores que utilizam a via diariamente.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solicita-se a adoção das providências cabíveis, com a maior brevidade possível, a fim de garantir condições mínimas de segurança, mobilidade, iluminação adequada e escoamento da produção rural à população que depende diariamente da referida estrada.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 DAS SESSÕES, RAIMUNDO DE ALMEIDA LIMA, AOS 02 DIAS DO MÊS DE MARÇO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5638800</wp:posOffset>
                </wp:positionH>
                <wp:positionV relativeFrom="paragraph">
                  <wp:posOffset>177558</wp:posOffset>
                </wp:positionV>
                <wp:extent cx="323850" cy="1504950"/>
                <wp:effectExtent b="0" l="0" r="0" t="0"/>
                <wp:wrapNone/>
                <wp:docPr id="1045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 rot="-5400000">
                          <a:off x="1534825" y="1098350"/>
                          <a:ext cx="1482000" cy="30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IN0426WHATLP120226RN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5638800</wp:posOffset>
                </wp:positionH>
                <wp:positionV relativeFrom="paragraph">
                  <wp:posOffset>177558</wp:posOffset>
                </wp:positionV>
                <wp:extent cx="323850" cy="1504950"/>
                <wp:effectExtent b="0" l="0" r="0" t="0"/>
                <wp:wrapNone/>
                <wp:docPr id="104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150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LUCAS PIRES DE MORAES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Vereador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20163" w:w="12240" w:orient="portrait"/>
      <w:pgMar w:bottom="2169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Vereador Lucas Pires de Moraes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br w:type="textWrapping"/>
      <w:t xml:space="preserve">Rua Maurício Barbosa Tavares Elias nº 314 - Gabinete 08 - Jd. Vergel de Una – Ibiúna-SP CEP - 18150-392</w:t>
    </w:r>
  </w:p>
  <w:p w:rsidR="00000000" w:rsidDel="00000000" w:rsidP="00000000" w:rsidRDefault="00000000" w:rsidRPr="00000000" w14:paraId="0000001C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Fone: (15) 99127-2207 / e-mail: lucaspires@ibiuna.sp.leg.br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4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46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816400" y="3765775"/>
                              <a:ext cx="1059180" cy="12700"/>
                              <a:chOff x="4816400" y="3765775"/>
                              <a:chExt cx="1059200" cy="28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816410" y="3773650"/>
                                <a:ext cx="1059180" cy="12700"/>
                                <a:chOff x="4816400" y="3765775"/>
                                <a:chExt cx="1059200" cy="28450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4816400" y="3765775"/>
                                  <a:ext cx="1059200" cy="2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816410" y="3773650"/>
                                  <a:ext cx="1059180" cy="12700"/>
                                  <a:chOff x="4816400" y="3765775"/>
                                  <a:chExt cx="1059200" cy="28450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816400" y="3765775"/>
                                    <a:ext cx="1059200" cy="2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16410" y="3773650"/>
                                    <a:ext cx="1059180" cy="12700"/>
                                    <a:chOff x="4816400" y="3765775"/>
                                    <a:chExt cx="1059200" cy="28450"/>
                                  </a:xfrm>
                                </wpg:grpSpPr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4816400" y="3765775"/>
                                      <a:ext cx="1059200" cy="2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16410" y="3773650"/>
                                      <a:ext cx="1059180" cy="12700"/>
                                      <a:chOff x="4816400" y="3765775"/>
                                      <a:chExt cx="1059200" cy="28450"/>
                                    </a:xfrm>
                                  </wpg:grpSpPr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4816400" y="3765775"/>
                                        <a:ext cx="1059200" cy="28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816410" y="3773650"/>
                                        <a:ext cx="1059180" cy="12700"/>
                                        <a:chOff x="4816400" y="3765775"/>
                                        <a:chExt cx="1059200" cy="28450"/>
                                      </a:xfrm>
                                    </wpg:grpSpPr>
                                    <wps:wsp>
                                      <wps:cNvSpPr/>
                                      <wps:cNvPr id="12" name="Shape 12"/>
                                      <wps:spPr>
                                        <a:xfrm>
                                          <a:off x="4816400" y="3765775"/>
                                          <a:ext cx="1059200" cy="28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816410" y="3773650"/>
                                          <a:ext cx="1059180" cy="12700"/>
                                          <a:chOff x="4816400" y="3765775"/>
                                          <a:chExt cx="1059200" cy="28450"/>
                                        </a:xfrm>
                                      </wpg:grpSpPr>
                                      <wps:wsp>
                                        <wps:cNvSpPr/>
                                        <wps:cNvPr id="14" name="Shape 14"/>
                                        <wps:spPr>
                                          <a:xfrm>
                                            <a:off x="4816400" y="3765775"/>
                                            <a:ext cx="1059200" cy="2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816410" y="3773650"/>
                                            <a:ext cx="1059180" cy="12700"/>
                                            <a:chOff x="4816400" y="3765775"/>
                                            <a:chExt cx="1059200" cy="28450"/>
                                          </a:xfrm>
                                        </wpg:grpSpPr>
                                        <wps:wsp>
                                          <wps:cNvSpPr/>
                                          <wps:cNvPr id="16" name="Shape 16"/>
                                          <wps:spPr>
                                            <a:xfrm>
                                              <a:off x="4816400" y="3765775"/>
                                              <a:ext cx="1059200" cy="28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816410" y="3773650"/>
                                              <a:ext cx="1059180" cy="12700"/>
                                              <a:chOff x="4816400" y="3765775"/>
                                              <a:chExt cx="1059200" cy="284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8" name="Shape 18"/>
                                            <wps:spPr>
                                              <a:xfrm>
                                                <a:off x="4816400" y="3765775"/>
                                                <a:ext cx="1059200" cy="28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4816410" y="3780000"/>
                                                <a:ext cx="1059180" cy="0"/>
                                                <a:chOff x="2833" y="232"/>
                                                <a:chExt cx="1667" cy="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0" name="Shape 20"/>
                                              <wps:spPr>
                                                <a:xfrm>
                                                  <a:off x="2833" y="232"/>
                                                  <a:ext cx="165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CnPr/>
                                              <wps:spPr>
                                                <a:xfrm>
                                                  <a:off x="2833" y="232"/>
                                                  <a:ext cx="1667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cap="flat" cmpd="sng" w="12600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CnPr/>
                                              <wps:spPr>
                                                <a:xfrm>
                                                  <a:off x="3373" y="232"/>
                                                  <a:ext cx="587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cap="flat" cmpd="sng" w="284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46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5918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www.ibiuna.sp.leg.br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fale@ibiuna.sp.leg.br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hyperlink" Target="http://www.ibiuna.sp.leg.br" TargetMode="External"/><Relationship Id="rId4" Type="http://schemas.openxmlformats.org/officeDocument/2006/relationships/hyperlink" Target="mailto:fale@ibiuna.sp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l7OAerYZh9nki2GNSKSYLTXVA==">CgMxLjA4AHIhMV8ybThDZXZMcVJJZVdFR21yRmhNX050V0VTaFNiVUpP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2025-05-29T19:43:00Z</dcterms:created>
  <dc:creator>Câmara Municipal de Ibiúna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