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1"/>
        <w:spacing w:line="312" w:lineRule="auto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PROJETO DE LEI N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.            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12" w:lineRule="auto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FEVEREIRO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  DE 202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12" w:lineRule="auto"/>
        <w:ind w:firstLine="2835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12" w:lineRule="auto"/>
        <w:ind w:left="2880" w:firstLine="0"/>
        <w:jc w:val="both"/>
        <w:rPr>
          <w:rFonts w:ascii="Arial" w:cs="Arial" w:eastAsia="Arial" w:hAnsi="Arial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“DISPÕE SOBRE A INSTALAÇÃO DE BRINQUEDOS PARA CRIANÇAS E PESSOAS PORTADORAS DE NECESSIDADES ESPECIAIS EM PARQUES, PRAÇAS E OUTROS LOCAIS PÚBLICOS DESTINADOS À PRÁTICA DE ESPORTES E LAZER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, E D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Á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 OUTRAS PROVIDÊNCIAS.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12" w:lineRule="auto"/>
        <w:ind w:left="2835" w:firstLine="0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12" w:lineRule="auto"/>
        <w:ind w:left="283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MÁRIO PIRES DE OLIVEIRA,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Prefeito em exercício da Estância Turística de Ibiúna, no uso das atribuições que lhe são conferidas por le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12" w:lineRule="auto"/>
        <w:ind w:left="2835" w:firstLine="0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12" w:lineRule="auto"/>
        <w:ind w:left="2835" w:firstLine="0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FAZ SABER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que a Câmara Municipal da Estância Turística de Ibiúna aprovou e ele sancionou e promulgou a seguinte lei de autoria do nobre vereadora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FRANCINE BELLO DE OLIVEIRA NEMETH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12" w:lineRule="auto"/>
        <w:ind w:left="2835" w:firstLine="0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12" w:lineRule="auto"/>
        <w:ind w:left="2835" w:firstLine="0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12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rt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.1°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Fica o Poder Executivo Municipal autorizado a despender recursos para a construção e reformas de parques, praças e outros locais que têm por objetivo oferecer a prática de esportes e lazer, onde deverão realizar a colocação de brinquedos e equipamentos desenvolvidos para utilização de crianças e pessoas portadoras de necessidades especiais. </w:t>
      </w:r>
    </w:p>
    <w:p w:rsidR="00000000" w:rsidDel="00000000" w:rsidP="00000000" w:rsidRDefault="00000000" w:rsidRPr="00000000" w14:paraId="0000000C">
      <w:pPr>
        <w:spacing w:line="312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12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Parágrafo único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Nos locais a que se refere o caput deverão ser afixadas placas indicativas, com a seguinte informação: "Parque Infantil adaptado para integração de crianças com necessidades especiais".</w:t>
      </w:r>
    </w:p>
    <w:p w:rsidR="00000000" w:rsidDel="00000000" w:rsidP="00000000" w:rsidRDefault="00000000" w:rsidRPr="00000000" w14:paraId="0000000E">
      <w:pPr>
        <w:spacing w:line="312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12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2º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Os brinquedos e equipamentos deverão ser sinalizados, delimitando sua finalidade de serem adaptados para integração dos portadores de necessidades especiais, sejam eles crianças ou adultos.</w:t>
      </w:r>
    </w:p>
    <w:p w:rsidR="00000000" w:rsidDel="00000000" w:rsidP="00000000" w:rsidRDefault="00000000" w:rsidRPr="00000000" w14:paraId="00000010">
      <w:pPr>
        <w:spacing w:line="312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12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3º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Os parques infantis serão implantados de forma gradual e progressiva.</w:t>
      </w:r>
    </w:p>
    <w:p w:rsidR="00000000" w:rsidDel="00000000" w:rsidP="00000000" w:rsidRDefault="00000000" w:rsidRPr="00000000" w14:paraId="00000012">
      <w:pPr>
        <w:spacing w:line="312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12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4º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É facultada ao Poder Executivo Municipal a celebração de novos convênios com a finalidade específica de instalação de brinquedos e equipamentos desenvolvidos para utilização por pessoas portadoras de necessidades especiais nas praças, parques e outros locais públicos já existentes para a prática de esportes e lazer.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5º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Os novos projetos de parques, praças e outros locais públicos, realizados através de recursos próprios ou através de convênios entre o Poder Executivo do Estado ou União, destinados à prática de atividades de esporte e lazer, deverão ter acesso especial para cadeirantes, preferencialmente até o brinquedo.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6º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instalação dos parques infantis obedecerá às normas técnicas e legais.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7º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As despesas decorrentes desta lei correrão por conta de dotações orçamentárias próprias, suplementadas ,se necessário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8º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Esta lei entra em vigor  na sua data de publicação.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firstLine="2552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SALA DAS SESSÕES, VEREADOR RAIMUNDO DE ALMEIDA LIMA, EM 23 DE FEVEREIRO DE 2026.</w:t>
      </w:r>
    </w:p>
    <w:p w:rsidR="00000000" w:rsidDel="00000000" w:rsidP="00000000" w:rsidRDefault="00000000" w:rsidRPr="00000000" w14:paraId="0000001C">
      <w:pPr>
        <w:spacing w:line="360" w:lineRule="auto"/>
        <w:ind w:firstLine="2552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firstLine="2552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                             FRANCINE  BELLO DE OLIVEIRA NEMETH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VEREADORA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JUSTIFICATIVA: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Projeto de Lei tem como objetivo garantir mais inclusão, respeito e igualdade às crianças e às pessoas com deficiência.</w:t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Constituição Federal garante que todos são iguais perante a lei e que é dever do Poder Público promover o bem de todos, sem qualquer tipo de discriminação. Além disso, a Lei Brasileira de Inclusão da Pessoa com Deficiência (Lei Federal nº 13.146/2015) assegura o direito à acessibilidade, ao lazer, à convivência comunitária e à participação plena na sociedade.</w:t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lazer não é luxo, é direito. Brincar é parte essencial do desenvolvimento da criança. É através da brincadeira que a criança aprende, se desenvolve, cria vínculos e fortalece sua autoestima. Nenhuma criança pode ser impedida de brincar por falta de estrutura adequada.</w:t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Infelizmente, muitas praças e parques ainda não possuem brinquedos adaptados, o que acaba excluindo crianças com deficiência do convívio social. </w:t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projeto busca garantir que os parques e praças tenham brinquedos acessíveis e adaptados, permitindo que as crianças com e sem deficiência brinquem juntas, promovendo inclusão, respeito e convivência.</w:t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Ibiúna é uma Estância Turística e precisa ser exemplo de cidade acolhedora, humana e preparada para todos. Investir em inclusão é investir no futuro, na dignidade e na igualdade de direitos.</w:t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4A">
      <w:pPr>
        <w:spacing w:line="360" w:lineRule="auto"/>
        <w:ind w:firstLine="2552"/>
        <w:jc w:val="both"/>
        <w:rPr>
          <w:rFonts w:ascii="Arial" w:cs="Arial" w:eastAsia="Arial" w:hAnsi="Arial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SALA DAS SESSÕES, VEREADOR RAIMUNDO DE ALMEIDA LIMA, EM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 DE AGOSTO  DE 2025.</w:t>
      </w:r>
    </w:p>
    <w:p w:rsidR="00000000" w:rsidDel="00000000" w:rsidP="00000000" w:rsidRDefault="00000000" w:rsidRPr="00000000" w14:paraId="0000004B">
      <w:pPr>
        <w:spacing w:line="360" w:lineRule="auto"/>
        <w:ind w:firstLine="2552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                                 FRANCINE  BELLO DE OLIVEIRA NEMETH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VEREADORA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8722" w:w="12242" w:orient="portrait"/>
      <w:pgMar w:bottom="851" w:top="1134" w:left="1701" w:right="1304" w:header="6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13.0" w:type="dxa"/>
      <w:jc w:val="left"/>
      <w:tblInd w:w="4.0000000000000036" w:type="dxa"/>
      <w:tblLayout w:type="fixed"/>
      <w:tblLook w:val="0000"/>
    </w:tblPr>
    <w:tblGrid>
      <w:gridCol w:w="1353"/>
      <w:gridCol w:w="7760"/>
      <w:tblGridChange w:id="0">
        <w:tblGrid>
          <w:gridCol w:w="1353"/>
          <w:gridCol w:w="7760"/>
        </w:tblGrid>
      </w:tblGridChange>
    </w:tblGrid>
    <w:tr>
      <w:trPr>
        <w:cantSplit w:val="1"/>
        <w:trHeight w:val="195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5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814070" cy="918210"/>
                <wp:effectExtent b="0" l="0" r="0" t="0"/>
                <wp:docPr id="1027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918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5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CÂMARA MUNICIPAL DA ESTÂNCIA TURÍSTICA DE IBIÚNA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“Vereador Rubens Xavier de Lima”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88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Estado de São Paulo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Rua Maurício Barbosa Tavares Elias, 314– 18150-000 – Ibiúna – SP., - Fone/Fax: (15) 3241-1266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www.camaraibiuna.sp.gov.br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- e-mail: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camaraibiuna@camaraibiuna.sp.gov.br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0"/>
      <w:numPr>
        <w:ilvl w:val="1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1"/>
    </w:pPr>
    <w:rPr>
      <w:rFonts w:ascii="Arial" w:hAnsi="Arial"/>
      <w:b w:val="1"/>
      <w:i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288" w:lineRule="auto"/>
      <w:ind w:left="2835" w:right="0" w:leftChars="-1" w:rightChars="0" w:firstLine="0" w:firstLineChars="-1"/>
      <w:jc w:val="both"/>
      <w:textDirection w:val="btLr"/>
      <w:textAlignment w:val="top"/>
      <w:outlineLvl w:val="2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288" w:lineRule="auto"/>
      <w:ind w:left="0" w:right="0" w:leftChars="-1" w:rightChars="0" w:firstLine="0" w:firstLineChars="-1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360" w:lineRule="auto"/>
      <w:ind w:left="0" w:right="0" w:leftChars="-1" w:rightChars="0" w:firstLine="0" w:firstLineChars="-1"/>
      <w:jc w:val="both"/>
      <w:textDirection w:val="btLr"/>
      <w:textAlignment w:val="top"/>
      <w:outlineLvl w:val="5"/>
    </w:pPr>
    <w:rPr>
      <w:rFonts w:ascii="Arial" w:hAnsi="Arial"/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widowControl w:val="0"/>
      <w:numPr>
        <w:ilvl w:val="6"/>
        <w:numId w:val="1"/>
      </w:numPr>
      <w:suppressAutoHyphens w:val="0"/>
      <w:spacing w:line="288" w:lineRule="auto"/>
      <w:ind w:left="1418" w:right="0" w:leftChars="-1" w:rightChars="0" w:firstLine="0" w:firstLineChars="-1"/>
      <w:jc w:val="center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0"/>
      <w:numPr>
        <w:ilvl w:val="7"/>
        <w:numId w:val="1"/>
      </w:numPr>
      <w:suppressAutoHyphens w:val="0"/>
      <w:spacing w:line="288" w:lineRule="auto"/>
      <w:ind w:left="0" w:right="0" w:leftChars="-1" w:rightChars="0" w:firstLine="0" w:firstLineChars="-1"/>
      <w:jc w:val="center"/>
      <w:textDirection w:val="btLr"/>
      <w:textAlignment w:val="top"/>
      <w:outlineLvl w:val="7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und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next w:val="WW-Absatz-Standardschriftart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next w:val="WW-Absatz-Standardschriftart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next w:val="WW-Absatz-Standardschriftart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next w:val="WW-Absatz-Standardschriftart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next w:val="WW-Absatz-Standardschriftart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next w:val="WW-Absatz-Standardschriftart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next w:val="WW-Absatz-Standardschriftart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next w:val="WW-Absatz-Standardschriftart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next w:val="WW-Absatz-Standardschriftart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next w:val="WW-Absatz-Standardschriftart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next w:val="WW-Absatz-Standardschriftart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next w:val="WW-Absatz-Standardschriftart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next w:val="WW-Absatz-Standardschriftart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next w:val="WW-Absatz-Standardschriftart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next w:val="WW-Absatz-Standardschriftart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next w:val="WW-Absatz-Standardschriftart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next w:val="WW-Absatz-Standardschriftart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next w:val="WW-Absatz-Standardschriftart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next w:val="WW-Absatz-Standardschriftart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next w:val="WW-Absatz-Standardschriftart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next w:val="WW-Absatz-Standardschriftart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next w:val="WW-Absatz-Standardschriftart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next w:val="WW-Absatz-Standardschriftart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next w:val="WW-Absatz-Standardschriftart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next w:val="WW-Absatz-Standardschriftart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next w:val="WW-Absatz-Standardschriftart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next w:val="WW-Absatz-Standardschriftart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next w:val="WW-Absatz-Standardschriftart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next w:val="WW-Absatz-Standardschriftart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next w:val="WW-Absatz-Standardschriftart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next w:val="WW-Absatz-Standardschriftart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next w:val="WW-Absatz-Standardschriftart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next w:val="WW-Absatz-Standardschriftart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next w:val="WW-Absatz-Standardschriftart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next w:val="WW-Absatz-Standardschriftart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next w:val="WW-Absatz-Standardschriftart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next w:val="WW-Absatz-Standardschriftart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next w:val="WW-Absatz-Standardschriftart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next w:val="WW-Absatz-Standardschriftart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Arial" w:hAnsi="Arial"/>
      <w:b w:val="1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egenda5">
    <w:name w:val="Legenda5"/>
    <w:basedOn w:val="Normal"/>
    <w:next w:val="Legenda5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egenda4">
    <w:name w:val="Legenda4"/>
    <w:basedOn w:val="Normal"/>
    <w:next w:val="Legenda4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2552" w:right="0" w:leftChars="-1" w:rightChars="0" w:firstLine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552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extopadrão">
    <w:name w:val="Texto padrão"/>
    <w:basedOn w:val="Normal"/>
    <w:next w:val="Textopadr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">
    <w:name w:val="Título"/>
    <w:basedOn w:val="Normal"/>
    <w:next w:val="Sub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ítulo">
    <w:name w:val="Subtítulo"/>
    <w:basedOn w:val="Capítul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imes New Roman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und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modelonomeacao1">
    <w:name w:val="modelonomeacao1"/>
    <w:next w:val="modelonomeacao1"/>
    <w:autoRedefine w:val="0"/>
    <w:hidden w:val="0"/>
    <w:qFormat w:val="0"/>
    <w:rPr>
      <w:rFonts w:ascii="Arial" w:cs="Arial" w:hAnsi="Arial" w:hint="default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hAnsi="Tahoma"/>
      <w:w w:val="100"/>
      <w:kern w:val="3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character" w:styleId="text_11">
    <w:name w:val="text_11"/>
    <w:next w:val="text_11"/>
    <w:autoRedefine w:val="0"/>
    <w:hidden w:val="0"/>
    <w:qFormat w:val="0"/>
    <w:rPr>
      <w:rFonts w:ascii="Tahoma" w:cs="Tahoma" w:hAnsi="Tahoma" w:hint="default"/>
      <w:color w:val="434343"/>
      <w:w w:val="100"/>
      <w:position w:val="-1"/>
      <w:sz w:val="17"/>
      <w:szCs w:val="17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apple-style-span">
    <w:name w:val="apple-style-span"/>
    <w:basedOn w:val="Fonteparág.padrão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camaraibiuna.sp.gov.br/" TargetMode="External"/><Relationship Id="rId3" Type="http://schemas.openxmlformats.org/officeDocument/2006/relationships/hyperlink" Target="mailto:camaraibiuna@camaraibiuna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k2PSYgTRE17dQTxYWOmWa/6rsg==">CgMxLjA4AHIhMWhhSVE2NlNfMUduNlhVbHF3SFE5dEpNUFUtcEpfQWZo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2025-07-23T12:26:00Z</dcterms:created>
  <dc:creator>Gabinete 02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MSIP_Label_defa4170-0d19-0005-0004-bc88714345d2_Enabled">
    <vt:lpstr>true</vt:lpstr>
  </property>
  <property fmtid="{D5CDD505-2E9C-101B-9397-08002B2CF9AE}" pid="4" name="MSIP_Label_defa4170-0d19-0005-0004-bc88714345d2_SetDate">
    <vt:lpstr>2025-07-14T14:13:25Z</vt:lpstr>
  </property>
  <property fmtid="{D5CDD505-2E9C-101B-9397-08002B2CF9AE}" pid="5" name="MSIP_Label_defa4170-0d19-0005-0004-bc88714345d2_Method">
    <vt:lpstr>Standard</vt:lpstr>
  </property>
  <property fmtid="{D5CDD505-2E9C-101B-9397-08002B2CF9AE}" pid="6" name="MSIP_Label_defa4170-0d19-0005-0004-bc88714345d2_Name">
    <vt:lpstr>defa4170-0d19-0005-0004-bc88714345d2</vt:lpstr>
  </property>
  <property fmtid="{D5CDD505-2E9C-101B-9397-08002B2CF9AE}" pid="7" name="MSIP_Label_defa4170-0d19-0005-0004-bc88714345d2_SiteId">
    <vt:lpstr>5091e61c-7e9b-482a-a661-ea62e0dd9956</vt:lpstr>
  </property>
  <property fmtid="{D5CDD505-2E9C-101B-9397-08002B2CF9AE}" pid="8" name="MSIP_Label_defa4170-0d19-0005-0004-bc88714345d2_ActionId">
    <vt:lpstr>3de203f7-965a-4074-b368-a42dc6c578d2</vt:lpstr>
  </property>
  <property fmtid="{D5CDD505-2E9C-101B-9397-08002B2CF9AE}" pid="9" name="MSIP_Label_defa4170-0d19-0005-0004-bc88714345d2_ContentBits">
    <vt:lpstr>0</vt:lpstr>
  </property>
  <property fmtid="{D5CDD505-2E9C-101B-9397-08002B2CF9AE}" pid="10" name="MSIP_Label_defa4170-0d19-0005-0004-bc88714345d2_Tag">
    <vt:lpstr>10, 3, 0, 1</vt:lpstr>
  </property>
</Properties>
</file>